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02AE16B0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DI </w:t>
      </w:r>
      <w:r w:rsidR="00A506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BARADILI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 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5BA0DE63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Via/piazza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01BF1815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elle persone idonee all’ufficio di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o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A50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064A388F" w:rsidR="00C95613" w:rsidRPr="00DA0CB0" w:rsidRDefault="00B93BDC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D2E1" wp14:editId="659453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154231143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7EEC" id="Rettangolo 3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4E532" w14:textId="650EA72B" w:rsidR="00C95613" w:rsidRPr="00DA0CB0" w:rsidRDefault="00B93BDC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BC3AD" wp14:editId="1CAAF1E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198107341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C881C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87F6" w14:textId="2524680B" w:rsidR="006E0E77" w:rsidRPr="00DA0CB0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DE4ABE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AE66D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E4ABE">
        <w:rPr>
          <w:rFonts w:ascii="Times New Roman" w:hAnsi="Times New Roman" w:cs="Times New Roman"/>
          <w:color w:val="000000"/>
          <w:sz w:val="24"/>
          <w:szCs w:val="24"/>
        </w:rPr>
        <w:t xml:space="preserve"> Referendum </w:t>
      </w:r>
      <w:r w:rsidR="00AE66D0">
        <w:rPr>
          <w:rFonts w:ascii="Times New Roman" w:hAnsi="Times New Roman" w:cs="Times New Roman"/>
          <w:color w:val="000000"/>
          <w:sz w:val="24"/>
          <w:szCs w:val="24"/>
        </w:rPr>
        <w:t>confermativo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D0">
        <w:rPr>
          <w:rFonts w:ascii="Times New Roman" w:hAnsi="Times New Roman" w:cs="Times New Roman"/>
          <w:color w:val="000000"/>
          <w:sz w:val="24"/>
          <w:szCs w:val="24"/>
        </w:rPr>
        <w:t>del 22 e 23 marzo 2026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8BE061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Pr="00DA0CB0" w:rsidRDefault="006E0E77" w:rsidP="00AE66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00730E39" w14:textId="658134E2" w:rsidR="00C95613" w:rsidRPr="00DA0CB0" w:rsidRDefault="006E0E77" w:rsidP="00AE66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</w:p>
    <w:p w14:paraId="58F55169" w14:textId="59965407" w:rsidR="00C95613" w:rsidRPr="00DA0CB0" w:rsidRDefault="006E0E77" w:rsidP="00AE66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3C30B3A7" w:rsidR="006E0E77" w:rsidRPr="00DA0CB0" w:rsidRDefault="00A50630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A5488" w14:textId="77777777" w:rsidR="005D2F31" w:rsidRDefault="006E0E7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p w14:paraId="4E6410CD" w14:textId="77777777" w:rsidR="00AE66D0" w:rsidRPr="00DA0CB0" w:rsidRDefault="00AE66D0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E66D0" w:rsidRPr="00DA0CB0" w:rsidSect="00625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217CF7"/>
    <w:rsid w:val="0025414B"/>
    <w:rsid w:val="002E51A1"/>
    <w:rsid w:val="00337775"/>
    <w:rsid w:val="00342E31"/>
    <w:rsid w:val="00390F6E"/>
    <w:rsid w:val="003C3B27"/>
    <w:rsid w:val="00407B7F"/>
    <w:rsid w:val="004579EA"/>
    <w:rsid w:val="004F11BD"/>
    <w:rsid w:val="0055644C"/>
    <w:rsid w:val="005948AA"/>
    <w:rsid w:val="005D2F31"/>
    <w:rsid w:val="005E0BF3"/>
    <w:rsid w:val="00624E1E"/>
    <w:rsid w:val="0062590C"/>
    <w:rsid w:val="00690A07"/>
    <w:rsid w:val="006965B6"/>
    <w:rsid w:val="006E0E77"/>
    <w:rsid w:val="00723174"/>
    <w:rsid w:val="00753547"/>
    <w:rsid w:val="007F26EA"/>
    <w:rsid w:val="00815C78"/>
    <w:rsid w:val="0096656B"/>
    <w:rsid w:val="009700D3"/>
    <w:rsid w:val="009E2E6E"/>
    <w:rsid w:val="00A50630"/>
    <w:rsid w:val="00AE66D0"/>
    <w:rsid w:val="00B2232A"/>
    <w:rsid w:val="00B553B4"/>
    <w:rsid w:val="00B93BDC"/>
    <w:rsid w:val="00BD768E"/>
    <w:rsid w:val="00C0087F"/>
    <w:rsid w:val="00C32719"/>
    <w:rsid w:val="00C764B7"/>
    <w:rsid w:val="00C95613"/>
    <w:rsid w:val="00CB66DF"/>
    <w:rsid w:val="00D47262"/>
    <w:rsid w:val="00D9788B"/>
    <w:rsid w:val="00DA0CB0"/>
    <w:rsid w:val="00DE4ABE"/>
    <w:rsid w:val="00E0219C"/>
    <w:rsid w:val="00E2176A"/>
    <w:rsid w:val="00EE5AE7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Maria Laura Coni</cp:lastModifiedBy>
  <cp:revision>5</cp:revision>
  <cp:lastPrinted>2019-03-25T09:35:00Z</cp:lastPrinted>
  <dcterms:created xsi:type="dcterms:W3CDTF">2025-04-24T08:42:00Z</dcterms:created>
  <dcterms:modified xsi:type="dcterms:W3CDTF">2026-02-09T11:32:00Z</dcterms:modified>
</cp:coreProperties>
</file>